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D276F" w:rsidRPr="009D276F" w:rsidRDefault="009D276F" w:rsidP="009D276F">
      <w:pPr>
        <w:shd w:val="clear" w:color="auto" w:fill="FFFFFF"/>
        <w:rPr>
          <w:rFonts w:ascii="Helvetica" w:hAnsi="Helvetica"/>
          <w:color w:val="222222"/>
        </w:rPr>
      </w:pPr>
    </w:p>
    <w:tbl>
      <w:tblPr>
        <w:tblW w:w="618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68"/>
        <w:gridCol w:w="6"/>
        <w:gridCol w:w="22"/>
      </w:tblGrid>
      <w:tr w:rsidR="009D276F" w:rsidRPr="009D276F" w:rsidTr="009D276F">
        <w:tc>
          <w:tcPr>
            <w:tcW w:w="6152" w:type="dxa"/>
            <w:noWrap/>
            <w:hideMark/>
          </w:tcPr>
          <w:p w:rsidR="009D276F" w:rsidRPr="009D276F" w:rsidRDefault="009D276F" w:rsidP="009D276F">
            <w:pPr>
              <w:spacing w:line="300" w:lineRule="atLeast"/>
              <w:rPr>
                <w:rFonts w:ascii="Helvetica" w:hAnsi="Helvetica"/>
                <w:spacing w:val="3"/>
              </w:rPr>
            </w:pPr>
          </w:p>
        </w:tc>
        <w:tc>
          <w:tcPr>
            <w:tcW w:w="0" w:type="auto"/>
            <w:noWrap/>
            <w:hideMark/>
          </w:tcPr>
          <w:p w:rsidR="009D276F" w:rsidRPr="009D276F" w:rsidRDefault="009D276F" w:rsidP="009D276F">
            <w:pPr>
              <w:jc w:val="right"/>
              <w:rPr>
                <w:rFonts w:ascii="Helvetica" w:hAnsi="Helvetica"/>
                <w:color w:val="222222"/>
                <w:spacing w:val="3"/>
              </w:rPr>
            </w:pPr>
          </w:p>
        </w:tc>
        <w:tc>
          <w:tcPr>
            <w:tcW w:w="0" w:type="auto"/>
            <w:noWrap/>
            <w:hideMark/>
          </w:tcPr>
          <w:p w:rsidR="009D276F" w:rsidRPr="009D276F" w:rsidRDefault="009D276F" w:rsidP="009D276F">
            <w:pPr>
              <w:spacing w:line="270" w:lineRule="atLeast"/>
              <w:jc w:val="center"/>
              <w:rPr>
                <w:rFonts w:ascii="Helvetica" w:hAnsi="Helvetica"/>
                <w:color w:val="444444"/>
                <w:spacing w:val="3"/>
              </w:rPr>
            </w:pPr>
            <w:r w:rsidRPr="009D276F">
              <w:rPr>
                <w:rFonts w:ascii="Helvetica" w:hAnsi="Helvetica"/>
                <w:color w:val="444444"/>
                <w:spacing w:val="3"/>
              </w:rPr>
              <w:fldChar w:fldCharType="begin"/>
            </w:r>
            <w:r w:rsidRPr="009D276F">
              <w:rPr>
                <w:rFonts w:ascii="Helvetica" w:hAnsi="Helvetica"/>
                <w:color w:val="444444"/>
                <w:spacing w:val="3"/>
              </w:rPr>
              <w:instrText xml:space="preserve"> INCLUDEPICTURE "https://mail.google.com/mail/u/0/images/cleardot.gif" \* MERGEFORMATINET </w:instrText>
            </w:r>
            <w:r w:rsidRPr="009D276F">
              <w:rPr>
                <w:rFonts w:ascii="Helvetica" w:hAnsi="Helvetica"/>
                <w:color w:val="444444"/>
                <w:spacing w:val="3"/>
              </w:rPr>
              <w:fldChar w:fldCharType="separate"/>
            </w:r>
            <w:r w:rsidRPr="009D276F">
              <w:rPr>
                <w:rFonts w:ascii="Helvetica" w:hAnsi="Helvetica"/>
                <w:noProof/>
                <w:color w:val="444444"/>
                <w:spacing w:val="3"/>
              </w:rPr>
              <w:drawing>
                <wp:inline distT="0" distB="0" distL="0" distR="0" wp14:anchorId="56BDFA8B" wp14:editId="51417BEA">
                  <wp:extent cx="13970" cy="13970"/>
                  <wp:effectExtent l="0" t="0" r="0" b="0"/>
                  <wp:docPr id="4" name="Picture 4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70" cy="139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D276F">
              <w:rPr>
                <w:rFonts w:ascii="Helvetica" w:hAnsi="Helvetica"/>
                <w:color w:val="444444"/>
                <w:spacing w:val="3"/>
              </w:rPr>
              <w:fldChar w:fldCharType="end"/>
            </w:r>
          </w:p>
          <w:p w:rsidR="009D276F" w:rsidRPr="009D276F" w:rsidRDefault="009D276F" w:rsidP="009D276F">
            <w:pPr>
              <w:spacing w:line="270" w:lineRule="atLeast"/>
              <w:jc w:val="center"/>
              <w:rPr>
                <w:rFonts w:ascii="Helvetica" w:hAnsi="Helvetica"/>
                <w:color w:val="444444"/>
                <w:spacing w:val="3"/>
              </w:rPr>
            </w:pPr>
            <w:r w:rsidRPr="009D276F">
              <w:rPr>
                <w:rFonts w:ascii="Helvetica" w:hAnsi="Helvetica"/>
                <w:color w:val="444444"/>
                <w:spacing w:val="3"/>
              </w:rPr>
              <w:fldChar w:fldCharType="begin"/>
            </w:r>
            <w:r w:rsidRPr="009D276F">
              <w:rPr>
                <w:rFonts w:ascii="Helvetica" w:hAnsi="Helvetica"/>
                <w:color w:val="444444"/>
                <w:spacing w:val="3"/>
              </w:rPr>
              <w:instrText xml:space="preserve"> INCLUDEPICTURE "https://mail.google.com/mail/u/0/images/cleardot.gif" \* MERGEFORMATINET </w:instrText>
            </w:r>
            <w:r w:rsidRPr="009D276F">
              <w:rPr>
                <w:rFonts w:ascii="Helvetica" w:hAnsi="Helvetica"/>
                <w:color w:val="444444"/>
                <w:spacing w:val="3"/>
              </w:rPr>
              <w:fldChar w:fldCharType="separate"/>
            </w:r>
            <w:r w:rsidRPr="009D276F">
              <w:rPr>
                <w:rFonts w:ascii="Helvetica" w:hAnsi="Helvetica"/>
                <w:noProof/>
                <w:color w:val="444444"/>
                <w:spacing w:val="3"/>
              </w:rPr>
              <w:drawing>
                <wp:inline distT="0" distB="0" distL="0" distR="0" wp14:anchorId="583BB38C" wp14:editId="0563DF26">
                  <wp:extent cx="13970" cy="13970"/>
                  <wp:effectExtent l="0" t="0" r="0" b="0"/>
                  <wp:docPr id="3" name="Picture 3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70" cy="139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D276F">
              <w:rPr>
                <w:rFonts w:ascii="Helvetica" w:hAnsi="Helvetica"/>
                <w:color w:val="444444"/>
                <w:spacing w:val="3"/>
              </w:rPr>
              <w:fldChar w:fldCharType="end"/>
            </w:r>
          </w:p>
        </w:tc>
      </w:tr>
      <w:tr w:rsidR="009D276F" w:rsidRPr="009D276F" w:rsidTr="009D276F">
        <w:trPr>
          <w:gridAfter w:val="2"/>
        </w:trPr>
        <w:tc>
          <w:tcPr>
            <w:tcW w:w="0" w:type="auto"/>
            <w:vAlign w:val="center"/>
            <w:hideMark/>
          </w:tcPr>
          <w:p w:rsidR="009D276F" w:rsidRPr="009D276F" w:rsidRDefault="009D276F" w:rsidP="009D276F">
            <w:pPr>
              <w:rPr>
                <w:rFonts w:ascii="Helvetica" w:hAnsi="Helvetica"/>
                <w:color w:val="444444"/>
                <w:spacing w:val="3"/>
              </w:rPr>
            </w:pPr>
          </w:p>
        </w:tc>
      </w:tr>
    </w:tbl>
    <w:p w:rsidR="009D276F" w:rsidRPr="009D276F" w:rsidRDefault="009D276F" w:rsidP="009D276F">
      <w:pPr>
        <w:shd w:val="clear" w:color="auto" w:fill="FFFFFF"/>
        <w:rPr>
          <w:rFonts w:ascii="Arial" w:hAnsi="Arial" w:cs="Arial"/>
          <w:color w:val="222222"/>
        </w:rPr>
      </w:pPr>
      <w:r w:rsidRPr="009D276F">
        <w:rPr>
          <w:rFonts w:ascii="Arial" w:hAnsi="Arial" w:cs="Arial"/>
          <w:color w:val="222222"/>
          <w:cs/>
        </w:rPr>
        <w:t>‎</w:t>
      </w:r>
      <w:r w:rsidRPr="009D276F">
        <w:rPr>
          <w:rFonts w:ascii="Arial" w:hAnsi="Arial" w:cs="Arial"/>
          <w:color w:val="222222"/>
          <w:rtl/>
        </w:rPr>
        <w:t>‏1</w:t>
      </w:r>
      <w:r w:rsidRPr="009D276F">
        <w:rPr>
          <w:rFonts w:ascii="Apple Color Emoji" w:hAnsi="Apple Color Emoji" w:cs="Apple Color Emoji" w:hint="cs"/>
          <w:color w:val="222222"/>
          <w:rtl/>
        </w:rPr>
        <w:t>️⃣</w:t>
      </w:r>
      <w:r w:rsidRPr="009D276F">
        <w:rPr>
          <w:rFonts w:ascii="Arial" w:hAnsi="Arial" w:cs="Arial"/>
          <w:color w:val="222222"/>
        </w:rPr>
        <w:t>- RESEARCH PAPER</w:t>
      </w:r>
    </w:p>
    <w:p w:rsidR="009D276F" w:rsidRPr="009D276F" w:rsidRDefault="009D276F" w:rsidP="009D276F">
      <w:pPr>
        <w:shd w:val="clear" w:color="auto" w:fill="FFFFFF"/>
        <w:rPr>
          <w:rFonts w:ascii="Arial" w:hAnsi="Arial" w:cs="Arial"/>
          <w:color w:val="222222"/>
        </w:rPr>
      </w:pPr>
      <w:r w:rsidRPr="009D276F">
        <w:rPr>
          <w:rFonts w:ascii="Arial" w:hAnsi="Arial" w:cs="Arial"/>
          <w:color w:val="222222"/>
        </w:rPr>
        <w:t>- 15 pages</w:t>
      </w:r>
      <w:r>
        <w:rPr>
          <w:rFonts w:ascii="Arial" w:hAnsi="Arial" w:cs="Arial"/>
          <w:color w:val="222222"/>
        </w:rPr>
        <w:t xml:space="preserve"> including reference pages </w:t>
      </w:r>
    </w:p>
    <w:p w:rsidR="009D276F" w:rsidRPr="009D276F" w:rsidRDefault="009D276F" w:rsidP="009D276F">
      <w:pPr>
        <w:shd w:val="clear" w:color="auto" w:fill="FFFFFF"/>
        <w:rPr>
          <w:rFonts w:ascii="Arial" w:hAnsi="Arial" w:cs="Arial"/>
          <w:color w:val="222222"/>
        </w:rPr>
      </w:pPr>
    </w:p>
    <w:p w:rsidR="009D276F" w:rsidRPr="009D276F" w:rsidRDefault="009D276F" w:rsidP="009D276F">
      <w:pPr>
        <w:shd w:val="clear" w:color="auto" w:fill="FFFFFF"/>
        <w:rPr>
          <w:rFonts w:ascii="Arial" w:hAnsi="Arial" w:cs="Arial"/>
          <w:color w:val="222222"/>
        </w:rPr>
      </w:pPr>
      <w:r w:rsidRPr="009D276F">
        <w:rPr>
          <w:rFonts w:ascii="Arial" w:hAnsi="Arial" w:cs="Arial"/>
          <w:color w:val="222222"/>
        </w:rPr>
        <w:t xml:space="preserve">Review </w:t>
      </w:r>
      <w:r>
        <w:rPr>
          <w:rFonts w:ascii="Arial" w:hAnsi="Arial" w:cs="Arial"/>
          <w:color w:val="222222"/>
        </w:rPr>
        <w:t xml:space="preserve">of </w:t>
      </w:r>
      <w:r w:rsidRPr="009D276F">
        <w:rPr>
          <w:rFonts w:ascii="Arial" w:hAnsi="Arial" w:cs="Arial"/>
          <w:color w:val="222222"/>
        </w:rPr>
        <w:t>Article</w:t>
      </w:r>
      <w:r>
        <w:rPr>
          <w:rFonts w:ascii="Arial" w:hAnsi="Arial" w:cs="Arial"/>
          <w:color w:val="222222"/>
        </w:rPr>
        <w:t>s</w:t>
      </w:r>
      <w:r w:rsidRPr="009D276F">
        <w:rPr>
          <w:rFonts w:ascii="Arial" w:hAnsi="Arial" w:cs="Arial"/>
          <w:color w:val="222222"/>
        </w:rPr>
        <w:t>:</w:t>
      </w:r>
    </w:p>
    <w:p w:rsidR="009D276F" w:rsidRPr="009D276F" w:rsidRDefault="009D276F" w:rsidP="009D276F">
      <w:pPr>
        <w:shd w:val="clear" w:color="auto" w:fill="FFFFFF"/>
        <w:rPr>
          <w:rFonts w:ascii="Arial" w:hAnsi="Arial" w:cs="Arial"/>
          <w:color w:val="222222"/>
        </w:rPr>
      </w:pPr>
    </w:p>
    <w:p w:rsidR="009D276F" w:rsidRPr="009D276F" w:rsidRDefault="009D276F" w:rsidP="009D276F">
      <w:pPr>
        <w:shd w:val="clear" w:color="auto" w:fill="FFFFFF"/>
        <w:rPr>
          <w:rFonts w:ascii="Arial" w:hAnsi="Arial" w:cs="Arial"/>
          <w:color w:val="222222"/>
        </w:rPr>
      </w:pPr>
      <w:r w:rsidRPr="009D276F">
        <w:rPr>
          <w:rFonts w:ascii="Arial" w:hAnsi="Arial" w:cs="Arial"/>
          <w:color w:val="222222"/>
        </w:rPr>
        <w:t>1• Phytopathogenic fungi </w:t>
      </w:r>
    </w:p>
    <w:p w:rsidR="009D276F" w:rsidRPr="009D276F" w:rsidRDefault="009D276F" w:rsidP="009D276F">
      <w:pPr>
        <w:shd w:val="clear" w:color="auto" w:fill="FFFFFF"/>
        <w:rPr>
          <w:rFonts w:ascii="Arial" w:hAnsi="Arial" w:cs="Arial"/>
          <w:color w:val="222222"/>
        </w:rPr>
      </w:pPr>
    </w:p>
    <w:p w:rsidR="009D276F" w:rsidRPr="009D276F" w:rsidRDefault="009D276F" w:rsidP="009D276F">
      <w:pPr>
        <w:shd w:val="clear" w:color="auto" w:fill="FFFFFF"/>
        <w:rPr>
          <w:rFonts w:ascii="Arial" w:hAnsi="Arial" w:cs="Arial"/>
          <w:color w:val="222222"/>
        </w:rPr>
      </w:pPr>
      <w:r w:rsidRPr="009D276F">
        <w:rPr>
          <w:rFonts w:ascii="Arial" w:hAnsi="Arial" w:cs="Arial"/>
          <w:color w:val="222222"/>
        </w:rPr>
        <w:t>2• Chemical control of Phytopathogenic fungi ( fungicides ) . </w:t>
      </w:r>
    </w:p>
    <w:p w:rsidR="009D276F" w:rsidRPr="009D276F" w:rsidRDefault="009D276F" w:rsidP="009D276F">
      <w:pPr>
        <w:shd w:val="clear" w:color="auto" w:fill="FFFFFF"/>
        <w:rPr>
          <w:rFonts w:ascii="Arial" w:hAnsi="Arial" w:cs="Arial"/>
          <w:color w:val="222222"/>
        </w:rPr>
      </w:pPr>
      <w:r w:rsidRPr="009D276F">
        <w:rPr>
          <w:rFonts w:ascii="Arial" w:hAnsi="Arial" w:cs="Arial"/>
          <w:color w:val="222222"/>
        </w:rPr>
        <w:t>- Advantages &amp; Disadvantages</w:t>
      </w:r>
    </w:p>
    <w:p w:rsidR="009D276F" w:rsidRPr="009D276F" w:rsidRDefault="009D276F" w:rsidP="009D276F">
      <w:pPr>
        <w:shd w:val="clear" w:color="auto" w:fill="FFFFFF"/>
        <w:rPr>
          <w:rFonts w:ascii="Arial" w:hAnsi="Arial" w:cs="Arial"/>
          <w:color w:val="222222"/>
        </w:rPr>
      </w:pPr>
    </w:p>
    <w:p w:rsidR="009D276F" w:rsidRPr="009D276F" w:rsidRDefault="009D276F" w:rsidP="009D276F">
      <w:pPr>
        <w:shd w:val="clear" w:color="auto" w:fill="FFFFFF"/>
        <w:rPr>
          <w:rFonts w:ascii="Arial" w:hAnsi="Arial" w:cs="Arial"/>
          <w:color w:val="222222"/>
        </w:rPr>
      </w:pPr>
      <w:r w:rsidRPr="009D276F">
        <w:rPr>
          <w:rFonts w:ascii="Arial" w:hAnsi="Arial" w:cs="Arial"/>
          <w:color w:val="222222"/>
        </w:rPr>
        <w:t>3•Alternaria.</w:t>
      </w:r>
    </w:p>
    <w:p w:rsidR="009D276F" w:rsidRPr="009D276F" w:rsidRDefault="009D276F" w:rsidP="009D276F">
      <w:pPr>
        <w:shd w:val="clear" w:color="auto" w:fill="FFFFFF"/>
        <w:rPr>
          <w:rFonts w:ascii="Arial" w:hAnsi="Arial" w:cs="Arial"/>
          <w:color w:val="222222"/>
        </w:rPr>
      </w:pPr>
      <w:r w:rsidRPr="009D276F">
        <w:rPr>
          <w:rFonts w:ascii="Arial" w:hAnsi="Arial" w:cs="Arial"/>
          <w:color w:val="222222"/>
        </w:rPr>
        <w:t>- What is Alternaria?</w:t>
      </w:r>
    </w:p>
    <w:p w:rsidR="009D276F" w:rsidRPr="009D276F" w:rsidRDefault="009D276F" w:rsidP="009D276F">
      <w:pPr>
        <w:shd w:val="clear" w:color="auto" w:fill="FFFFFF"/>
        <w:rPr>
          <w:rFonts w:ascii="Arial" w:hAnsi="Arial" w:cs="Arial"/>
          <w:color w:val="222222"/>
        </w:rPr>
      </w:pPr>
      <w:r w:rsidRPr="009D276F">
        <w:rPr>
          <w:rFonts w:ascii="Arial" w:hAnsi="Arial" w:cs="Arial"/>
          <w:color w:val="222222"/>
        </w:rPr>
        <w:t>- scientific classification of Alternaria fungi</w:t>
      </w:r>
    </w:p>
    <w:p w:rsidR="009D276F" w:rsidRPr="009D276F" w:rsidRDefault="009D276F" w:rsidP="009D276F">
      <w:pPr>
        <w:shd w:val="clear" w:color="auto" w:fill="FFFFFF"/>
        <w:rPr>
          <w:rFonts w:ascii="Arial" w:hAnsi="Arial" w:cs="Arial"/>
          <w:color w:val="222222"/>
        </w:rPr>
      </w:pPr>
      <w:r w:rsidRPr="009D276F">
        <w:rPr>
          <w:rFonts w:ascii="Arial" w:hAnsi="Arial" w:cs="Arial"/>
          <w:color w:val="222222"/>
        </w:rPr>
        <w:t>- Characteristics of Alternaria fungi</w:t>
      </w:r>
    </w:p>
    <w:p w:rsidR="009D276F" w:rsidRPr="009D276F" w:rsidRDefault="009D276F" w:rsidP="009D276F">
      <w:pPr>
        <w:shd w:val="clear" w:color="auto" w:fill="FFFFFF"/>
        <w:rPr>
          <w:rFonts w:ascii="Arial" w:hAnsi="Arial" w:cs="Arial"/>
          <w:color w:val="222222"/>
        </w:rPr>
      </w:pPr>
      <w:r w:rsidRPr="009D276F">
        <w:rPr>
          <w:rFonts w:ascii="Arial" w:hAnsi="Arial" w:cs="Arial"/>
          <w:color w:val="222222"/>
        </w:rPr>
        <w:t>- Infect which kind of plants?</w:t>
      </w:r>
    </w:p>
    <w:p w:rsidR="009D276F" w:rsidRPr="009D276F" w:rsidRDefault="009D276F" w:rsidP="009D276F">
      <w:pPr>
        <w:shd w:val="clear" w:color="auto" w:fill="FFFFFF"/>
        <w:rPr>
          <w:rFonts w:ascii="Arial" w:hAnsi="Arial" w:cs="Arial"/>
          <w:color w:val="222222"/>
        </w:rPr>
      </w:pPr>
      <w:r w:rsidRPr="009D276F">
        <w:rPr>
          <w:rFonts w:ascii="Arial" w:hAnsi="Arial" w:cs="Arial"/>
          <w:color w:val="222222"/>
        </w:rPr>
        <w:t>- Symptoms of Alternaria fungi on the plants</w:t>
      </w:r>
    </w:p>
    <w:p w:rsidR="009D276F" w:rsidRPr="009D276F" w:rsidRDefault="009D276F" w:rsidP="009D276F">
      <w:pPr>
        <w:shd w:val="clear" w:color="auto" w:fill="FFFFFF"/>
        <w:rPr>
          <w:rFonts w:ascii="Arial" w:hAnsi="Arial" w:cs="Arial"/>
          <w:color w:val="222222"/>
        </w:rPr>
      </w:pPr>
      <w:r w:rsidRPr="009D276F">
        <w:rPr>
          <w:rFonts w:ascii="Arial" w:hAnsi="Arial" w:cs="Arial"/>
          <w:color w:val="222222"/>
        </w:rPr>
        <w:t>- The proportion of plants dying when infected with Alternaria fungi</w:t>
      </w:r>
    </w:p>
    <w:p w:rsidR="009D276F" w:rsidRPr="009D276F" w:rsidRDefault="009D276F" w:rsidP="009D276F">
      <w:pPr>
        <w:shd w:val="clear" w:color="auto" w:fill="FFFFFF"/>
        <w:rPr>
          <w:rFonts w:ascii="Arial" w:hAnsi="Arial" w:cs="Arial"/>
          <w:color w:val="222222"/>
        </w:rPr>
      </w:pPr>
    </w:p>
    <w:p w:rsidR="009D276F" w:rsidRPr="009D276F" w:rsidRDefault="009D276F" w:rsidP="009D276F">
      <w:pPr>
        <w:shd w:val="clear" w:color="auto" w:fill="FFFFFF"/>
        <w:rPr>
          <w:rFonts w:ascii="Arial" w:hAnsi="Arial" w:cs="Arial"/>
          <w:color w:val="222222"/>
        </w:rPr>
      </w:pPr>
      <w:r w:rsidRPr="009D276F">
        <w:rPr>
          <w:rFonts w:ascii="Arial" w:hAnsi="Arial" w:cs="Arial"/>
          <w:color w:val="222222"/>
        </w:rPr>
        <w:t>4• Biological control of Phytopathogenic fungi . </w:t>
      </w:r>
    </w:p>
    <w:p w:rsidR="009D276F" w:rsidRPr="009D276F" w:rsidRDefault="009D276F" w:rsidP="009D276F">
      <w:pPr>
        <w:shd w:val="clear" w:color="auto" w:fill="FFFFFF"/>
        <w:rPr>
          <w:rFonts w:ascii="Arial" w:hAnsi="Arial" w:cs="Arial"/>
          <w:color w:val="222222"/>
        </w:rPr>
      </w:pPr>
      <w:r w:rsidRPr="009D276F">
        <w:rPr>
          <w:rFonts w:ascii="Arial" w:hAnsi="Arial" w:cs="Arial"/>
          <w:color w:val="222222"/>
        </w:rPr>
        <w:t>- The definition of biological control of Phytopathogenic fungi</w:t>
      </w:r>
    </w:p>
    <w:p w:rsidR="009D276F" w:rsidRPr="009D276F" w:rsidRDefault="009D276F" w:rsidP="009D276F">
      <w:pPr>
        <w:shd w:val="clear" w:color="auto" w:fill="FFFFFF"/>
        <w:rPr>
          <w:rFonts w:ascii="Arial" w:hAnsi="Arial" w:cs="Arial"/>
          <w:color w:val="222222"/>
        </w:rPr>
      </w:pPr>
      <w:r w:rsidRPr="009D276F">
        <w:rPr>
          <w:rFonts w:ascii="Arial" w:hAnsi="Arial" w:cs="Arial"/>
          <w:color w:val="222222"/>
        </w:rPr>
        <w:t>- The characteristic of biological control of Phytopathogenic fungi</w:t>
      </w:r>
    </w:p>
    <w:p w:rsidR="009D276F" w:rsidRPr="009D276F" w:rsidRDefault="009D276F" w:rsidP="009D276F">
      <w:pPr>
        <w:shd w:val="clear" w:color="auto" w:fill="FFFFFF"/>
        <w:rPr>
          <w:rFonts w:ascii="Arial" w:hAnsi="Arial" w:cs="Arial"/>
          <w:color w:val="222222"/>
        </w:rPr>
      </w:pPr>
      <w:r w:rsidRPr="009D276F">
        <w:rPr>
          <w:rFonts w:ascii="Arial" w:hAnsi="Arial" w:cs="Arial"/>
          <w:color w:val="222222"/>
        </w:rPr>
        <w:t>- Biological control by using organisms such as bacteria</w:t>
      </w:r>
    </w:p>
    <w:p w:rsidR="009D276F" w:rsidRPr="009D276F" w:rsidRDefault="009D276F" w:rsidP="009D276F">
      <w:pPr>
        <w:shd w:val="clear" w:color="auto" w:fill="FFFFFF"/>
        <w:rPr>
          <w:rFonts w:ascii="Arial" w:hAnsi="Arial" w:cs="Arial"/>
          <w:color w:val="222222"/>
        </w:rPr>
      </w:pPr>
      <w:r w:rsidRPr="009D276F">
        <w:rPr>
          <w:rFonts w:ascii="Arial" w:hAnsi="Arial" w:cs="Arial"/>
          <w:color w:val="222222"/>
        </w:rPr>
        <w:t>- Biological control by using antifungal to inhibit action of pathogen fungi</w:t>
      </w:r>
    </w:p>
    <w:p w:rsidR="009D276F" w:rsidRPr="009D276F" w:rsidRDefault="009D276F" w:rsidP="009D276F">
      <w:pPr>
        <w:shd w:val="clear" w:color="auto" w:fill="FFFFFF"/>
        <w:rPr>
          <w:rFonts w:ascii="Arial" w:hAnsi="Arial" w:cs="Arial"/>
          <w:color w:val="222222"/>
        </w:rPr>
      </w:pPr>
    </w:p>
    <w:p w:rsidR="009D276F" w:rsidRPr="009D276F" w:rsidRDefault="009D276F" w:rsidP="009D276F">
      <w:pPr>
        <w:shd w:val="clear" w:color="auto" w:fill="FFFFFF"/>
        <w:rPr>
          <w:rFonts w:ascii="Arial" w:hAnsi="Arial" w:cs="Arial"/>
          <w:color w:val="222222"/>
        </w:rPr>
      </w:pPr>
      <w:r w:rsidRPr="009D276F">
        <w:rPr>
          <w:rFonts w:ascii="Arial" w:hAnsi="Arial" w:cs="Arial"/>
          <w:color w:val="222222"/>
        </w:rPr>
        <w:t>5• Bacteria as biocontrol agents against fungi . </w:t>
      </w:r>
    </w:p>
    <w:p w:rsidR="009D276F" w:rsidRPr="009D276F" w:rsidRDefault="009D276F" w:rsidP="009D276F">
      <w:pPr>
        <w:shd w:val="clear" w:color="auto" w:fill="FFFFFF"/>
        <w:rPr>
          <w:rFonts w:ascii="Arial" w:hAnsi="Arial" w:cs="Arial"/>
          <w:color w:val="222222"/>
        </w:rPr>
      </w:pPr>
      <w:r w:rsidRPr="009D276F">
        <w:rPr>
          <w:rFonts w:ascii="Arial" w:hAnsi="Arial" w:cs="Arial"/>
          <w:color w:val="222222"/>
        </w:rPr>
        <w:t>- In general</w:t>
      </w:r>
    </w:p>
    <w:p w:rsidR="009D276F" w:rsidRPr="009D276F" w:rsidRDefault="009D276F" w:rsidP="009D276F">
      <w:pPr>
        <w:shd w:val="clear" w:color="auto" w:fill="FFFFFF"/>
        <w:rPr>
          <w:rFonts w:ascii="Arial" w:hAnsi="Arial" w:cs="Arial"/>
          <w:color w:val="222222"/>
        </w:rPr>
      </w:pPr>
      <w:r w:rsidRPr="009D276F">
        <w:rPr>
          <w:rFonts w:ascii="Arial" w:hAnsi="Arial" w:cs="Arial"/>
          <w:color w:val="222222"/>
        </w:rPr>
        <w:t>- Its types (morphology of bacteria)</w:t>
      </w:r>
    </w:p>
    <w:p w:rsidR="009D276F" w:rsidRPr="009D276F" w:rsidRDefault="009D276F" w:rsidP="009D276F">
      <w:pPr>
        <w:shd w:val="clear" w:color="auto" w:fill="FFFFFF"/>
        <w:rPr>
          <w:rFonts w:ascii="Arial" w:hAnsi="Arial" w:cs="Arial"/>
          <w:color w:val="222222"/>
        </w:rPr>
      </w:pPr>
      <w:r w:rsidRPr="009D276F">
        <w:rPr>
          <w:rFonts w:ascii="Arial" w:hAnsi="Arial" w:cs="Arial"/>
          <w:color w:val="222222"/>
        </w:rPr>
        <w:t>- Using it as an antifungal</w:t>
      </w:r>
    </w:p>
    <w:p w:rsidR="009D276F" w:rsidRPr="009D276F" w:rsidRDefault="009D276F" w:rsidP="009D276F">
      <w:pPr>
        <w:shd w:val="clear" w:color="auto" w:fill="FFFFFF"/>
        <w:rPr>
          <w:rFonts w:ascii="Arial" w:hAnsi="Arial" w:cs="Arial"/>
          <w:color w:val="222222"/>
        </w:rPr>
      </w:pPr>
    </w:p>
    <w:p w:rsidR="009D276F" w:rsidRPr="009D276F" w:rsidRDefault="009D276F" w:rsidP="009D276F">
      <w:pPr>
        <w:shd w:val="clear" w:color="auto" w:fill="FFFFFF"/>
        <w:rPr>
          <w:rFonts w:ascii="Arial" w:hAnsi="Arial" w:cs="Arial"/>
          <w:color w:val="222222"/>
        </w:rPr>
      </w:pPr>
      <w:r w:rsidRPr="009D276F">
        <w:rPr>
          <w:rFonts w:ascii="Arial" w:hAnsi="Arial" w:cs="Arial"/>
          <w:color w:val="222222"/>
        </w:rPr>
        <w:t>6• Antagonistic activity of bacteria against Alternaria.</w:t>
      </w:r>
    </w:p>
    <w:p w:rsidR="009D276F" w:rsidRPr="009D276F" w:rsidRDefault="009D276F" w:rsidP="009D276F">
      <w:pPr>
        <w:shd w:val="clear" w:color="auto" w:fill="FFFFFF"/>
        <w:rPr>
          <w:rFonts w:ascii="Arial" w:hAnsi="Arial" w:cs="Arial"/>
          <w:color w:val="222222"/>
        </w:rPr>
      </w:pPr>
      <w:r w:rsidRPr="009D276F">
        <w:rPr>
          <w:rFonts w:ascii="Arial" w:hAnsi="Arial" w:cs="Arial"/>
          <w:color w:val="222222"/>
        </w:rPr>
        <w:t>     🟠- First, use research</w:t>
      </w:r>
      <w:r>
        <w:rPr>
          <w:rFonts w:ascii="Arial" w:hAnsi="Arial" w:cs="Arial"/>
          <w:color w:val="222222"/>
        </w:rPr>
        <w:t>es</w:t>
      </w:r>
      <w:r w:rsidRPr="009D276F">
        <w:rPr>
          <w:rFonts w:ascii="Arial" w:hAnsi="Arial" w:cs="Arial"/>
          <w:color w:val="222222"/>
        </w:rPr>
        <w:t xml:space="preserve"> </w:t>
      </w:r>
      <w:r>
        <w:rPr>
          <w:rFonts w:ascii="Arial" w:hAnsi="Arial" w:cs="Arial"/>
          <w:color w:val="222222"/>
        </w:rPr>
        <w:t>that Published in</w:t>
      </w:r>
      <w:r w:rsidRPr="009D276F">
        <w:rPr>
          <w:rFonts w:ascii="Arial" w:hAnsi="Arial" w:cs="Arial"/>
          <w:color w:val="222222"/>
        </w:rPr>
        <w:t xml:space="preserve"> </w:t>
      </w:r>
      <w:r w:rsidRPr="009D276F">
        <w:rPr>
          <w:rFonts w:ascii="Arial" w:hAnsi="Arial" w:cs="Arial"/>
          <w:color w:val="FF0000"/>
        </w:rPr>
        <w:t xml:space="preserve">(Saudi Arabia) (very important point), </w:t>
      </w:r>
      <w:r w:rsidRPr="009D276F">
        <w:rPr>
          <w:rFonts w:ascii="Arial" w:hAnsi="Arial" w:cs="Arial"/>
          <w:color w:val="222222"/>
        </w:rPr>
        <w:t xml:space="preserve">and </w:t>
      </w:r>
      <w:r>
        <w:rPr>
          <w:rFonts w:ascii="Arial" w:hAnsi="Arial" w:cs="Arial"/>
          <w:color w:val="222222"/>
        </w:rPr>
        <w:t xml:space="preserve">then use any </w:t>
      </w:r>
      <w:r w:rsidRPr="009D276F">
        <w:rPr>
          <w:rFonts w:ascii="Arial" w:hAnsi="Arial" w:cs="Arial"/>
          <w:color w:val="222222"/>
        </w:rPr>
        <w:t>different research</w:t>
      </w:r>
      <w:r>
        <w:rPr>
          <w:rFonts w:ascii="Arial" w:hAnsi="Arial" w:cs="Arial"/>
          <w:color w:val="222222"/>
        </w:rPr>
        <w:t>es</w:t>
      </w:r>
      <w:r w:rsidRPr="009D276F">
        <w:rPr>
          <w:rFonts w:ascii="Arial" w:hAnsi="Arial" w:cs="Arial"/>
          <w:color w:val="222222"/>
        </w:rPr>
        <w:t xml:space="preserve"> from other regions &amp; countries</w:t>
      </w:r>
    </w:p>
    <w:p w:rsidR="009D276F" w:rsidRPr="009D276F" w:rsidRDefault="009D276F" w:rsidP="009D276F">
      <w:pPr>
        <w:shd w:val="clear" w:color="auto" w:fill="FFFFFF"/>
        <w:rPr>
          <w:rFonts w:ascii="Arial" w:hAnsi="Arial" w:cs="Arial"/>
          <w:color w:val="222222"/>
        </w:rPr>
      </w:pPr>
    </w:p>
    <w:p w:rsidR="009D276F" w:rsidRPr="009D276F" w:rsidRDefault="009D276F" w:rsidP="009D276F">
      <w:pPr>
        <w:shd w:val="clear" w:color="auto" w:fill="FFFFFF"/>
        <w:rPr>
          <w:rFonts w:ascii="Arial" w:hAnsi="Arial" w:cs="Arial"/>
          <w:color w:val="222222"/>
        </w:rPr>
      </w:pPr>
      <w:r w:rsidRPr="009D276F">
        <w:rPr>
          <w:rFonts w:ascii="Arial" w:hAnsi="Arial" w:cs="Arial"/>
          <w:color w:val="222222"/>
        </w:rPr>
        <w:t>7• Bacterial mode of action against phytopathogenic fungi .</w:t>
      </w:r>
    </w:p>
    <w:p w:rsidR="009D276F" w:rsidRPr="009D276F" w:rsidRDefault="009D276F" w:rsidP="009D276F">
      <w:pPr>
        <w:shd w:val="clear" w:color="auto" w:fill="FFFFFF"/>
        <w:rPr>
          <w:rFonts w:ascii="Arial" w:hAnsi="Arial" w:cs="Arial"/>
          <w:color w:val="222222"/>
        </w:rPr>
      </w:pPr>
      <w:r w:rsidRPr="009D276F">
        <w:rPr>
          <w:rFonts w:ascii="Arial" w:hAnsi="Arial" w:cs="Arial"/>
          <w:color w:val="222222"/>
        </w:rPr>
        <w:t>- In general &amp; In particular with fungi</w:t>
      </w:r>
    </w:p>
    <w:p w:rsidR="009D276F" w:rsidRPr="009D276F" w:rsidRDefault="009D276F" w:rsidP="009D276F">
      <w:pPr>
        <w:shd w:val="clear" w:color="auto" w:fill="FFFFFF"/>
        <w:rPr>
          <w:rFonts w:ascii="Arial" w:hAnsi="Arial" w:cs="Arial"/>
          <w:color w:val="222222"/>
        </w:rPr>
      </w:pPr>
      <w:r w:rsidRPr="009D276F">
        <w:rPr>
          <w:rFonts w:ascii="Arial" w:hAnsi="Arial" w:cs="Arial"/>
          <w:color w:val="222222"/>
        </w:rPr>
        <w:t>- The methods and materials that bacteria use to inhibit the action of fungi (by using enzymes and antifungal metabolism to kill and inhibit the action of bacteria)</w:t>
      </w:r>
    </w:p>
    <w:p w:rsidR="009D276F" w:rsidRPr="009D276F" w:rsidRDefault="009D276F" w:rsidP="009D276F">
      <w:pPr>
        <w:shd w:val="clear" w:color="auto" w:fill="FFFFFF"/>
        <w:rPr>
          <w:rFonts w:ascii="Arial" w:hAnsi="Arial" w:cs="Arial"/>
          <w:color w:val="222222"/>
        </w:rPr>
      </w:pPr>
    </w:p>
    <w:p w:rsidR="009D276F" w:rsidRPr="009D276F" w:rsidRDefault="009D276F" w:rsidP="009D276F">
      <w:pPr>
        <w:shd w:val="clear" w:color="auto" w:fill="FFFFFF"/>
        <w:rPr>
          <w:rFonts w:ascii="Arial" w:hAnsi="Arial" w:cs="Arial"/>
          <w:color w:val="222222"/>
        </w:rPr>
      </w:pPr>
      <w:r w:rsidRPr="009D276F">
        <w:rPr>
          <w:rFonts w:ascii="Arial" w:hAnsi="Arial" w:cs="Arial"/>
          <w:color w:val="222222"/>
        </w:rPr>
        <w:t>2</w:t>
      </w:r>
      <w:r w:rsidRPr="009D276F">
        <w:rPr>
          <w:rFonts w:ascii="Apple Color Emoji" w:hAnsi="Apple Color Emoji" w:cs="Apple Color Emoji"/>
          <w:color w:val="222222"/>
        </w:rPr>
        <w:t>️⃣</w:t>
      </w:r>
      <w:r w:rsidRPr="009D276F">
        <w:rPr>
          <w:rFonts w:ascii="Arial" w:hAnsi="Arial" w:cs="Arial"/>
          <w:color w:val="222222"/>
        </w:rPr>
        <w:t>- POWERPOINT </w:t>
      </w:r>
    </w:p>
    <w:p w:rsidR="009D276F" w:rsidRPr="009D276F" w:rsidRDefault="009D276F" w:rsidP="009D276F">
      <w:pPr>
        <w:shd w:val="clear" w:color="auto" w:fill="FFFFFF"/>
        <w:rPr>
          <w:rFonts w:ascii="Arial" w:hAnsi="Arial" w:cs="Arial"/>
          <w:color w:val="222222"/>
        </w:rPr>
      </w:pPr>
      <w:r w:rsidRPr="009D276F">
        <w:rPr>
          <w:rFonts w:ascii="Arial" w:hAnsi="Arial" w:cs="Arial"/>
          <w:color w:val="222222"/>
        </w:rPr>
        <w:t>- No more</w:t>
      </w:r>
      <w:r>
        <w:rPr>
          <w:rFonts w:ascii="Arial" w:hAnsi="Arial" w:cs="Arial"/>
          <w:color w:val="222222"/>
        </w:rPr>
        <w:t xml:space="preserve"> than</w:t>
      </w:r>
      <w:r w:rsidRPr="009D276F">
        <w:rPr>
          <w:rFonts w:ascii="Arial" w:hAnsi="Arial" w:cs="Arial"/>
          <w:color w:val="222222"/>
        </w:rPr>
        <w:t xml:space="preserve"> 10 slides</w:t>
      </w:r>
      <w:r>
        <w:rPr>
          <w:rFonts w:ascii="Arial" w:hAnsi="Arial" w:cs="Arial"/>
          <w:color w:val="222222"/>
        </w:rPr>
        <w:t xml:space="preserve"> includes the reference page. Please make it simple for international student. </w:t>
      </w:r>
      <w:bookmarkStart w:id="0" w:name="_GoBack"/>
      <w:bookmarkEnd w:id="0"/>
    </w:p>
    <w:p w:rsidR="009D276F" w:rsidRPr="009D276F" w:rsidRDefault="009D276F" w:rsidP="009D276F">
      <w:pPr>
        <w:shd w:val="clear" w:color="auto" w:fill="FFFFFF"/>
        <w:rPr>
          <w:rFonts w:ascii="Arial" w:hAnsi="Arial" w:cs="Arial"/>
          <w:color w:val="222222"/>
        </w:rPr>
      </w:pPr>
    </w:p>
    <w:p w:rsidR="009D276F" w:rsidRPr="009D276F" w:rsidRDefault="009D276F" w:rsidP="009D276F">
      <w:pPr>
        <w:shd w:val="clear" w:color="auto" w:fill="FFFFFF"/>
        <w:rPr>
          <w:rFonts w:ascii="Arial" w:hAnsi="Arial" w:cs="Arial"/>
          <w:color w:val="222222"/>
        </w:rPr>
      </w:pPr>
      <w:r w:rsidRPr="009D276F">
        <w:rPr>
          <w:rFonts w:ascii="Arial" w:hAnsi="Arial" w:cs="Arial"/>
          <w:color w:val="222222"/>
        </w:rPr>
        <w:fldChar w:fldCharType="begin"/>
      </w:r>
      <w:r w:rsidRPr="009D276F">
        <w:rPr>
          <w:rFonts w:ascii="Arial" w:hAnsi="Arial" w:cs="Arial"/>
          <w:color w:val="222222"/>
        </w:rPr>
        <w:instrText xml:space="preserve"> INCLUDEPICTURE "https://mail.google.com/mail/e/1f4a1" \* MERGEFORMATINET </w:instrText>
      </w:r>
      <w:r w:rsidRPr="009D276F">
        <w:rPr>
          <w:rFonts w:ascii="Arial" w:hAnsi="Arial" w:cs="Arial"/>
          <w:color w:val="222222"/>
        </w:rPr>
        <w:fldChar w:fldCharType="separate"/>
      </w:r>
      <w:r w:rsidRPr="009D276F">
        <w:rPr>
          <w:rFonts w:ascii="Arial" w:hAnsi="Arial" w:cs="Arial"/>
          <w:noProof/>
          <w:color w:val="222222"/>
        </w:rPr>
        <w:drawing>
          <wp:inline distT="0" distB="0" distL="0" distR="0">
            <wp:extent cx="609600" cy="609600"/>
            <wp:effectExtent l="0" t="0" r="0" b="0"/>
            <wp:docPr id="1" name="Picture 1" descr="💡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💡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D276F">
        <w:rPr>
          <w:rFonts w:ascii="Arial" w:hAnsi="Arial" w:cs="Arial"/>
          <w:color w:val="222222"/>
        </w:rPr>
        <w:fldChar w:fldCharType="end"/>
      </w:r>
      <w:r w:rsidRPr="009D276F">
        <w:rPr>
          <w:rFonts w:ascii="Arial" w:hAnsi="Arial" w:cs="Arial"/>
          <w:color w:val="222222"/>
        </w:rPr>
        <w:t>: All With REFERENCES</w:t>
      </w:r>
    </w:p>
    <w:p w:rsidR="009D276F" w:rsidRPr="009D276F" w:rsidRDefault="009D276F" w:rsidP="009D276F">
      <w:pPr>
        <w:shd w:val="clear" w:color="auto" w:fill="FFFFFF"/>
        <w:rPr>
          <w:rFonts w:ascii="Arial" w:hAnsi="Arial" w:cs="Arial"/>
          <w:color w:val="222222"/>
        </w:rPr>
      </w:pPr>
    </w:p>
    <w:p w:rsidR="009D276F" w:rsidRPr="009D276F" w:rsidRDefault="009D276F" w:rsidP="009D276F">
      <w:pPr>
        <w:shd w:val="clear" w:color="auto" w:fill="FFFFFF"/>
        <w:rPr>
          <w:rFonts w:ascii="Arial" w:hAnsi="Arial" w:cs="Arial"/>
          <w:color w:val="222222"/>
        </w:rPr>
      </w:pPr>
      <w:r w:rsidRPr="009D276F">
        <w:rPr>
          <w:rFonts w:ascii="Apple Color Emoji" w:hAnsi="Apple Color Emoji" w:cs="Apple Color Emoji"/>
          <w:color w:val="222222"/>
        </w:rPr>
        <w:t>🔴</w:t>
      </w:r>
      <w:r w:rsidRPr="009D276F">
        <w:rPr>
          <w:rFonts w:ascii="Arial" w:hAnsi="Arial" w:cs="Arial"/>
          <w:color w:val="222222"/>
        </w:rPr>
        <w:t xml:space="preserve">- Make them </w:t>
      </w:r>
      <w:r>
        <w:rPr>
          <w:rFonts w:ascii="Arial" w:hAnsi="Arial" w:cs="Arial"/>
          <w:color w:val="222222"/>
        </w:rPr>
        <w:t>very</w:t>
      </w:r>
      <w:r w:rsidRPr="009D276F">
        <w:rPr>
          <w:rFonts w:ascii="Arial" w:hAnsi="Arial" w:cs="Arial"/>
          <w:color w:val="222222"/>
        </w:rPr>
        <w:t xml:space="preserve"> simple &amp; easy (: !</w:t>
      </w:r>
    </w:p>
    <w:p w:rsidR="009D276F" w:rsidRPr="009D276F" w:rsidRDefault="009D276F" w:rsidP="009D276F">
      <w:pPr>
        <w:shd w:val="clear" w:color="auto" w:fill="FFFFFF"/>
        <w:rPr>
          <w:rFonts w:ascii="Arial" w:hAnsi="Arial" w:cs="Arial"/>
          <w:color w:val="222222"/>
        </w:rPr>
      </w:pPr>
    </w:p>
    <w:p w:rsidR="009D276F" w:rsidRPr="009D276F" w:rsidRDefault="009D276F" w:rsidP="009D276F">
      <w:pPr>
        <w:shd w:val="clear" w:color="auto" w:fill="FFFFFF"/>
        <w:rPr>
          <w:rFonts w:ascii="Arial" w:hAnsi="Arial" w:cs="Arial"/>
          <w:color w:val="222222"/>
        </w:rPr>
      </w:pPr>
      <w:r w:rsidRPr="009D276F">
        <w:rPr>
          <w:rFonts w:ascii="Arial" w:hAnsi="Arial" w:cs="Arial"/>
          <w:color w:val="222222"/>
        </w:rPr>
        <w:t>#_ Need them on Tuesday!</w:t>
      </w:r>
    </w:p>
    <w:p w:rsidR="00390D3E" w:rsidRPr="00944BBA" w:rsidRDefault="00390D3E" w:rsidP="00CA4DDF">
      <w:pPr>
        <w:rPr>
          <w:rFonts w:ascii="Arial" w:hAnsi="Arial" w:cs="Arial"/>
          <w:b/>
          <w:sz w:val="56"/>
          <w:szCs w:val="56"/>
        </w:rPr>
      </w:pPr>
    </w:p>
    <w:sectPr w:rsidR="00390D3E" w:rsidRPr="00944BBA" w:rsidSect="00812D9B">
      <w:pgSz w:w="11906" w:h="16838"/>
      <w:pgMar w:top="709" w:right="707" w:bottom="568" w:left="709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37D05" w:rsidRDefault="00037D05" w:rsidP="00944BBA">
      <w:r>
        <w:separator/>
      </w:r>
    </w:p>
  </w:endnote>
  <w:endnote w:type="continuationSeparator" w:id="0">
    <w:p w:rsidR="00037D05" w:rsidRDefault="00037D05" w:rsidP="00944B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37D05" w:rsidRDefault="00037D05" w:rsidP="00944BBA">
      <w:r>
        <w:separator/>
      </w:r>
    </w:p>
  </w:footnote>
  <w:footnote w:type="continuationSeparator" w:id="0">
    <w:p w:rsidR="00037D05" w:rsidRDefault="00037D05" w:rsidP="00944BB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2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78E7"/>
    <w:rsid w:val="00037D05"/>
    <w:rsid w:val="000878E7"/>
    <w:rsid w:val="001F4A09"/>
    <w:rsid w:val="00390D3E"/>
    <w:rsid w:val="005F7FD4"/>
    <w:rsid w:val="00612D8C"/>
    <w:rsid w:val="00630BA3"/>
    <w:rsid w:val="006C6B3D"/>
    <w:rsid w:val="007274BF"/>
    <w:rsid w:val="00812D9B"/>
    <w:rsid w:val="00944BBA"/>
    <w:rsid w:val="00990FF2"/>
    <w:rsid w:val="009A4CEE"/>
    <w:rsid w:val="009D276F"/>
    <w:rsid w:val="00A57D95"/>
    <w:rsid w:val="00CA4D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AB1CD71"/>
  <w14:defaultImageDpi w14:val="300"/>
  <w15:chartTrackingRefBased/>
  <w15:docId w15:val="{6A372EDD-298C-D54D-BFA5-D2444C8C29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878E7"/>
    <w:rPr>
      <w:rFonts w:eastAsia="Times New Roman"/>
      <w:sz w:val="24"/>
      <w:szCs w:val="24"/>
    </w:rPr>
  </w:style>
  <w:style w:type="paragraph" w:styleId="Heading3">
    <w:name w:val="heading 3"/>
    <w:basedOn w:val="Normal"/>
    <w:link w:val="Heading3Char"/>
    <w:uiPriority w:val="9"/>
    <w:qFormat/>
    <w:rsid w:val="009D276F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990FF2"/>
    <w:pPr>
      <w:spacing w:before="100" w:beforeAutospacing="1" w:after="100" w:afterAutospacing="1"/>
    </w:pPr>
    <w:rPr>
      <w:rFonts w:ascii="Verdana" w:hAnsi="Verdana"/>
      <w:b/>
      <w:bCs/>
      <w:sz w:val="16"/>
      <w:szCs w:val="16"/>
    </w:rPr>
  </w:style>
  <w:style w:type="paragraph" w:styleId="Header">
    <w:name w:val="header"/>
    <w:basedOn w:val="Normal"/>
    <w:link w:val="HeaderChar"/>
    <w:rsid w:val="00944BB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944BBA"/>
    <w:rPr>
      <w:sz w:val="24"/>
      <w:szCs w:val="24"/>
    </w:rPr>
  </w:style>
  <w:style w:type="paragraph" w:styleId="Footer">
    <w:name w:val="footer"/>
    <w:basedOn w:val="Normal"/>
    <w:link w:val="FooterChar"/>
    <w:rsid w:val="00944BB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944BBA"/>
    <w:rPr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9D276F"/>
    <w:rPr>
      <w:rFonts w:eastAsia="Times New Roman"/>
      <w:b/>
      <w:bCs/>
      <w:sz w:val="27"/>
      <w:szCs w:val="27"/>
    </w:rPr>
  </w:style>
  <w:style w:type="character" w:customStyle="1" w:styleId="qu">
    <w:name w:val="qu"/>
    <w:basedOn w:val="DefaultParagraphFont"/>
    <w:rsid w:val="009D276F"/>
  </w:style>
  <w:style w:type="character" w:customStyle="1" w:styleId="gd">
    <w:name w:val="gd"/>
    <w:basedOn w:val="DefaultParagraphFont"/>
    <w:rsid w:val="009D276F"/>
  </w:style>
  <w:style w:type="character" w:customStyle="1" w:styleId="go">
    <w:name w:val="go"/>
    <w:basedOn w:val="DefaultParagraphFont"/>
    <w:rsid w:val="009D276F"/>
  </w:style>
  <w:style w:type="character" w:customStyle="1" w:styleId="g3">
    <w:name w:val="g3"/>
    <w:basedOn w:val="DefaultParagraphFont"/>
    <w:rsid w:val="009D276F"/>
  </w:style>
  <w:style w:type="character" w:customStyle="1" w:styleId="hb">
    <w:name w:val="hb"/>
    <w:basedOn w:val="DefaultParagraphFont"/>
    <w:rsid w:val="009D276F"/>
  </w:style>
  <w:style w:type="character" w:customStyle="1" w:styleId="g2">
    <w:name w:val="g2"/>
    <w:basedOn w:val="DefaultParagraphFont"/>
    <w:rsid w:val="009D27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727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251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542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1757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1677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94513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70371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9187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43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35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1036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0264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74466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26270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082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363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623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98304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656053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596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609404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4880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23571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9308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3482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3344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6360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2537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036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5282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7849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3563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2428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1200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0237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1346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1493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9739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3252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5603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1237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9535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2243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8931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9370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0734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3059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8758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6714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6789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1727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705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9593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7235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5755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6390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197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3811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4060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1580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3313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7131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5786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353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2181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7284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4034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9203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5294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52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628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4235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6461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22406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9024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gi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280</Words>
  <Characters>1601</Characters>
  <Application>Microsoft Office Word</Application>
  <DocSecurity>0</DocSecurity>
  <Lines>13</Lines>
  <Paragraphs>3</Paragraphs>
  <ScaleCrop>false</ScaleCrop>
  <Company/>
  <LinksUpToDate>false</LinksUpToDate>
  <CharactersWithSpaces>1878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 Sowadi</dc:creator>
  <cp:keywords/>
  <dc:description/>
  <cp:lastModifiedBy>Ali Sowadi</cp:lastModifiedBy>
  <cp:revision>2</cp:revision>
  <cp:lastPrinted>2012-07-18T16:10:00Z</cp:lastPrinted>
  <dcterms:created xsi:type="dcterms:W3CDTF">2020-03-27T19:34:00Z</dcterms:created>
  <dcterms:modified xsi:type="dcterms:W3CDTF">2020-03-27T19:34:00Z</dcterms:modified>
</cp:coreProperties>
</file>